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2C8" w:rsidRPr="00DE3DA9" w:rsidRDefault="005B52C8" w:rsidP="005B52C8">
      <w:pPr>
        <w:pStyle w:val="Ttulo3"/>
        <w:jc w:val="both"/>
        <w:rPr>
          <w:rFonts w:ascii="Verdana" w:hAnsi="Verdana" w:cs="Arial"/>
          <w:sz w:val="20"/>
          <w:szCs w:val="20"/>
          <w:lang w:val="ca-ES"/>
        </w:rPr>
      </w:pPr>
      <w:r w:rsidRPr="00DE3DA9">
        <w:rPr>
          <w:rFonts w:ascii="Verdana" w:hAnsi="Verdana" w:cs="Arial"/>
          <w:sz w:val="20"/>
          <w:szCs w:val="20"/>
          <w:lang w:val="ca-ES"/>
        </w:rPr>
        <w:t>L’ORNITOLOGIA PROTAGONITZA EL CICLE ADA LOVELACE 2026</w:t>
      </w:r>
    </w:p>
    <w:p w:rsidR="005B52C8" w:rsidRPr="00DE3DA9" w:rsidRDefault="005B52C8" w:rsidP="005B52C8">
      <w:pPr>
        <w:pStyle w:val="zlae0wtextbase"/>
        <w:jc w:val="both"/>
        <w:rPr>
          <w:rFonts w:ascii="Verdana" w:hAnsi="Verdana" w:cs="Arial"/>
          <w:b/>
          <w:sz w:val="20"/>
          <w:szCs w:val="20"/>
          <w:lang w:val="ca-ES"/>
        </w:rPr>
      </w:pPr>
      <w:r w:rsidRPr="00DE3DA9">
        <w:rPr>
          <w:rStyle w:val="zlae0wtextbase1"/>
          <w:rFonts w:ascii="Verdana" w:hAnsi="Verdana" w:cs="Arial"/>
          <w:b/>
          <w:sz w:val="20"/>
          <w:szCs w:val="20"/>
          <w:lang w:val="ca-ES"/>
        </w:rPr>
        <w:t xml:space="preserve">Del 28 de setembre al </w:t>
      </w:r>
      <w:r w:rsidR="00B816BD">
        <w:rPr>
          <w:rStyle w:val="zlae0wtextbase1"/>
          <w:rFonts w:ascii="Verdana" w:hAnsi="Verdana" w:cs="Arial"/>
          <w:b/>
          <w:sz w:val="20"/>
          <w:szCs w:val="20"/>
          <w:lang w:val="ca-ES"/>
        </w:rPr>
        <w:t>10 de desembre</w:t>
      </w:r>
      <w:r w:rsidRPr="00DE3DA9">
        <w:rPr>
          <w:rStyle w:val="zlae0wtextbase1"/>
          <w:rFonts w:ascii="Verdana" w:hAnsi="Verdana" w:cs="Arial"/>
          <w:b/>
          <w:sz w:val="20"/>
          <w:szCs w:val="20"/>
          <w:lang w:val="ca-ES"/>
        </w:rPr>
        <w:t>, el Centre Cívic Palmira Domènech dedicarà el seu cicle de divulgació científica a descobrir què ens expliquen els ocells sobre el món que habitem.</w:t>
      </w:r>
    </w:p>
    <w:p w:rsidR="005B52C8" w:rsidRPr="00DE3DA9" w:rsidRDefault="005B52C8" w:rsidP="005B52C8">
      <w:pPr>
        <w:pStyle w:val="zlae0wtextbase"/>
        <w:jc w:val="both"/>
        <w:rPr>
          <w:rFonts w:ascii="Verdana" w:hAnsi="Verdana" w:cs="Arial"/>
          <w:sz w:val="20"/>
          <w:szCs w:val="20"/>
          <w:lang w:val="ca-ES"/>
        </w:rPr>
      </w:pPr>
      <w:r w:rsidRPr="00DE3DA9">
        <w:rPr>
          <w:rFonts w:ascii="Verdana" w:hAnsi="Verdana" w:cs="Arial"/>
          <w:sz w:val="20"/>
          <w:szCs w:val="20"/>
          <w:lang w:val="ca-ES"/>
        </w:rPr>
        <w:t xml:space="preserve">El </w:t>
      </w:r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 xml:space="preserve">Cicle Ada </w:t>
      </w:r>
      <w:proofErr w:type="spellStart"/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>Lovelace</w:t>
      </w:r>
      <w:proofErr w:type="spellEnd"/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 xml:space="preserve"> 2026</w:t>
      </w:r>
      <w:r w:rsidRPr="00DE3DA9">
        <w:rPr>
          <w:rFonts w:ascii="Verdana" w:hAnsi="Verdana" w:cs="Arial"/>
          <w:sz w:val="20"/>
          <w:szCs w:val="20"/>
          <w:lang w:val="ca-ES"/>
        </w:rPr>
        <w:t xml:space="preserve"> convida a mirar el cel, els aiguamolls i els espais naturals </w:t>
      </w:r>
      <w:r w:rsidR="006B20A0">
        <w:rPr>
          <w:rFonts w:ascii="Verdana" w:hAnsi="Verdana" w:cs="Arial"/>
          <w:sz w:val="20"/>
          <w:szCs w:val="20"/>
          <w:lang w:val="ca-ES"/>
        </w:rPr>
        <w:t>del Delta del Llobregat</w:t>
      </w:r>
      <w:bookmarkStart w:id="0" w:name="_GoBack"/>
      <w:bookmarkEnd w:id="0"/>
      <w:r w:rsidRPr="00DE3DA9">
        <w:rPr>
          <w:rFonts w:ascii="Verdana" w:hAnsi="Verdana" w:cs="Arial"/>
          <w:sz w:val="20"/>
          <w:szCs w:val="20"/>
          <w:lang w:val="ca-ES"/>
        </w:rPr>
        <w:t xml:space="preserve"> amb una nova perspectiva. Sota el títol </w:t>
      </w:r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>Més enllà dels ocells</w:t>
      </w:r>
      <w:r w:rsidRPr="00DE3DA9">
        <w:rPr>
          <w:rFonts w:ascii="Verdana" w:hAnsi="Verdana" w:cs="Arial"/>
          <w:sz w:val="20"/>
          <w:szCs w:val="20"/>
          <w:lang w:val="ca-ES"/>
        </w:rPr>
        <w:t>, la programació d’aquesta tardor posa el focus en l’ornitologia com a eina per entendre els ecosistemes, els canvis ambientals i la relació entre la natura i la societat.</w:t>
      </w:r>
    </w:p>
    <w:p w:rsidR="005B52C8" w:rsidRPr="00DE3DA9" w:rsidRDefault="005B52C8" w:rsidP="005B52C8">
      <w:pPr>
        <w:pStyle w:val="zlae0wtextbase"/>
        <w:jc w:val="both"/>
        <w:rPr>
          <w:rFonts w:ascii="Verdana" w:hAnsi="Verdana" w:cs="Arial"/>
          <w:sz w:val="20"/>
          <w:szCs w:val="20"/>
          <w:lang w:val="ca-ES"/>
        </w:rPr>
      </w:pPr>
      <w:r w:rsidRPr="00DE3DA9">
        <w:rPr>
          <w:rFonts w:ascii="Verdana" w:hAnsi="Verdana" w:cs="Arial"/>
          <w:sz w:val="20"/>
          <w:szCs w:val="20"/>
          <w:lang w:val="ca-ES"/>
        </w:rPr>
        <w:t>Observar un ocell és molt més que identificar una espècie. Les seves migracions, els seus cants o la manera com ocupen el territori ens ofereixen pistes sobre la salut dels ecosistemes i sobre transformacions que sovint passen desapercebudes. La desaparició d’algunes espècies, l’arribada d’altres o els canvis en els calendaris migratoris són indicadors d’un entorn en constant transformació.</w:t>
      </w:r>
    </w:p>
    <w:p w:rsidR="00DE3DA9" w:rsidRPr="00DE3DA9" w:rsidRDefault="00DE3DA9" w:rsidP="005B52C8">
      <w:pPr>
        <w:pStyle w:val="zlae0wtextbase"/>
        <w:jc w:val="both"/>
        <w:rPr>
          <w:rFonts w:ascii="Verdana" w:hAnsi="Verdana"/>
          <w:sz w:val="20"/>
          <w:szCs w:val="20"/>
        </w:rPr>
      </w:pPr>
      <w:r w:rsidRPr="00DE3DA9">
        <w:rPr>
          <w:rFonts w:ascii="Verdana" w:hAnsi="Verdana"/>
          <w:sz w:val="20"/>
          <w:szCs w:val="20"/>
        </w:rPr>
        <w:t xml:space="preserve">La </w:t>
      </w:r>
      <w:proofErr w:type="spellStart"/>
      <w:r w:rsidRPr="00DE3DA9">
        <w:rPr>
          <w:rFonts w:ascii="Verdana" w:hAnsi="Verdana"/>
          <w:sz w:val="20"/>
          <w:szCs w:val="20"/>
        </w:rPr>
        <w:t>programació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reunirà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biòlogues</w:t>
      </w:r>
      <w:proofErr w:type="spellEnd"/>
      <w:r w:rsidRPr="00DE3DA9">
        <w:rPr>
          <w:rFonts w:ascii="Verdana" w:hAnsi="Verdana"/>
          <w:sz w:val="20"/>
          <w:szCs w:val="20"/>
        </w:rPr>
        <w:t xml:space="preserve">, </w:t>
      </w:r>
      <w:proofErr w:type="spellStart"/>
      <w:r w:rsidRPr="00DE3DA9">
        <w:rPr>
          <w:rFonts w:ascii="Verdana" w:hAnsi="Verdana"/>
          <w:sz w:val="20"/>
          <w:szCs w:val="20"/>
        </w:rPr>
        <w:t>veterinàries</w:t>
      </w:r>
      <w:proofErr w:type="spellEnd"/>
      <w:r w:rsidRPr="00DE3DA9">
        <w:rPr>
          <w:rFonts w:ascii="Verdana" w:hAnsi="Verdana"/>
          <w:sz w:val="20"/>
          <w:szCs w:val="20"/>
        </w:rPr>
        <w:t xml:space="preserve">, </w:t>
      </w:r>
      <w:proofErr w:type="spellStart"/>
      <w:r w:rsidRPr="00DE3DA9">
        <w:rPr>
          <w:rFonts w:ascii="Verdana" w:hAnsi="Verdana"/>
          <w:sz w:val="20"/>
          <w:szCs w:val="20"/>
        </w:rPr>
        <w:t>anelladores</w:t>
      </w:r>
      <w:proofErr w:type="spellEnd"/>
      <w:r w:rsidRPr="00DE3DA9">
        <w:rPr>
          <w:rFonts w:ascii="Verdana" w:hAnsi="Verdana"/>
          <w:sz w:val="20"/>
          <w:szCs w:val="20"/>
        </w:rPr>
        <w:t xml:space="preserve"> i </w:t>
      </w:r>
      <w:proofErr w:type="spellStart"/>
      <w:r w:rsidRPr="00DE3DA9">
        <w:rPr>
          <w:rFonts w:ascii="Verdana" w:hAnsi="Verdana"/>
          <w:sz w:val="20"/>
          <w:szCs w:val="20"/>
        </w:rPr>
        <w:t>fotògrafes</w:t>
      </w:r>
      <w:proofErr w:type="spellEnd"/>
      <w:r w:rsidRPr="00DE3DA9">
        <w:rPr>
          <w:rFonts w:ascii="Verdana" w:hAnsi="Verdana"/>
          <w:sz w:val="20"/>
          <w:szCs w:val="20"/>
        </w:rPr>
        <w:t xml:space="preserve"> de natura </w:t>
      </w:r>
      <w:proofErr w:type="spellStart"/>
      <w:r w:rsidRPr="00DE3DA9">
        <w:rPr>
          <w:rFonts w:ascii="Verdana" w:hAnsi="Verdana"/>
          <w:sz w:val="20"/>
          <w:szCs w:val="20"/>
        </w:rPr>
        <w:t>com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r w:rsidRPr="00DE3DA9">
        <w:rPr>
          <w:rStyle w:val="Textoennegrita"/>
          <w:rFonts w:ascii="Verdana" w:hAnsi="Verdana"/>
          <w:b w:val="0"/>
          <w:sz w:val="20"/>
          <w:szCs w:val="20"/>
        </w:rPr>
        <w:t xml:space="preserve">Alba Palomo, Alba Segura, Laura Núñez, Júlia Ferrer, Helena </w:t>
      </w:r>
      <w:proofErr w:type="spellStart"/>
      <w:r w:rsidRPr="00DE3DA9">
        <w:rPr>
          <w:rStyle w:val="Textoennegrita"/>
          <w:rFonts w:ascii="Verdana" w:hAnsi="Verdana"/>
          <w:b w:val="0"/>
          <w:sz w:val="20"/>
          <w:szCs w:val="20"/>
        </w:rPr>
        <w:t>Navalpotro</w:t>
      </w:r>
      <w:proofErr w:type="spellEnd"/>
      <w:r w:rsidRPr="00DE3DA9">
        <w:rPr>
          <w:rStyle w:val="Textoennegrita"/>
          <w:rFonts w:ascii="Verdana" w:hAnsi="Verdana"/>
          <w:b w:val="0"/>
          <w:sz w:val="20"/>
          <w:szCs w:val="20"/>
        </w:rPr>
        <w:t xml:space="preserve"> i Natalia Revilla</w:t>
      </w:r>
      <w:r w:rsidRPr="00DE3DA9">
        <w:rPr>
          <w:rFonts w:ascii="Verdana" w:hAnsi="Verdana"/>
          <w:b/>
          <w:sz w:val="20"/>
          <w:szCs w:val="20"/>
        </w:rPr>
        <w:t>.</w:t>
      </w:r>
      <w:r w:rsidRPr="00DE3DA9">
        <w:rPr>
          <w:rFonts w:ascii="Verdana" w:hAnsi="Verdana"/>
          <w:sz w:val="20"/>
          <w:szCs w:val="20"/>
        </w:rPr>
        <w:t xml:space="preserve"> Les </w:t>
      </w:r>
      <w:proofErr w:type="spellStart"/>
      <w:r w:rsidRPr="00DE3DA9">
        <w:rPr>
          <w:rFonts w:ascii="Verdana" w:hAnsi="Verdana"/>
          <w:sz w:val="20"/>
          <w:szCs w:val="20"/>
        </w:rPr>
        <w:t>seves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sessions</w:t>
      </w:r>
      <w:proofErr w:type="spellEnd"/>
      <w:r w:rsidRPr="00DE3DA9">
        <w:rPr>
          <w:rFonts w:ascii="Verdana" w:hAnsi="Verdana"/>
          <w:sz w:val="20"/>
          <w:szCs w:val="20"/>
        </w:rPr>
        <w:t xml:space="preserve"> abordaran la </w:t>
      </w:r>
      <w:proofErr w:type="spellStart"/>
      <w:r w:rsidRPr="00DE3DA9">
        <w:rPr>
          <w:rFonts w:ascii="Verdana" w:hAnsi="Verdana"/>
          <w:sz w:val="20"/>
          <w:szCs w:val="20"/>
        </w:rPr>
        <w:t>vigilància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sanitària</w:t>
      </w:r>
      <w:proofErr w:type="spellEnd"/>
      <w:r w:rsidRPr="00DE3DA9">
        <w:rPr>
          <w:rFonts w:ascii="Verdana" w:hAnsi="Verdana"/>
          <w:sz w:val="20"/>
          <w:szCs w:val="20"/>
        </w:rPr>
        <w:t xml:space="preserve"> de la fauna, la </w:t>
      </w:r>
      <w:proofErr w:type="spellStart"/>
      <w:r w:rsidRPr="00DE3DA9">
        <w:rPr>
          <w:rFonts w:ascii="Verdana" w:hAnsi="Verdana"/>
          <w:sz w:val="20"/>
          <w:szCs w:val="20"/>
        </w:rPr>
        <w:t>biodiversitat</w:t>
      </w:r>
      <w:proofErr w:type="spellEnd"/>
      <w:r w:rsidRPr="00DE3DA9">
        <w:rPr>
          <w:rFonts w:ascii="Verdana" w:hAnsi="Verdana"/>
          <w:sz w:val="20"/>
          <w:szCs w:val="20"/>
        </w:rPr>
        <w:t xml:space="preserve"> urbana, </w:t>
      </w:r>
      <w:proofErr w:type="spellStart"/>
      <w:r w:rsidRPr="00DE3DA9">
        <w:rPr>
          <w:rFonts w:ascii="Verdana" w:hAnsi="Verdana"/>
          <w:sz w:val="20"/>
          <w:szCs w:val="20"/>
        </w:rPr>
        <w:t>els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grans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viatges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migratoris</w:t>
      </w:r>
      <w:proofErr w:type="spellEnd"/>
      <w:r w:rsidRPr="00DE3DA9">
        <w:rPr>
          <w:rFonts w:ascii="Verdana" w:hAnsi="Verdana"/>
          <w:sz w:val="20"/>
          <w:szCs w:val="20"/>
        </w:rPr>
        <w:t xml:space="preserve">, la </w:t>
      </w:r>
      <w:proofErr w:type="spellStart"/>
      <w:r w:rsidRPr="00DE3DA9">
        <w:rPr>
          <w:rFonts w:ascii="Verdana" w:hAnsi="Verdana"/>
          <w:sz w:val="20"/>
          <w:szCs w:val="20"/>
        </w:rPr>
        <w:t>ciència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ciutadana</w:t>
      </w:r>
      <w:proofErr w:type="spellEnd"/>
      <w:r w:rsidRPr="00DE3DA9">
        <w:rPr>
          <w:rFonts w:ascii="Verdana" w:hAnsi="Verdana"/>
          <w:sz w:val="20"/>
          <w:szCs w:val="20"/>
        </w:rPr>
        <w:t xml:space="preserve"> i </w:t>
      </w:r>
      <w:proofErr w:type="spellStart"/>
      <w:r w:rsidRPr="00DE3DA9">
        <w:rPr>
          <w:rFonts w:ascii="Verdana" w:hAnsi="Verdana"/>
          <w:sz w:val="20"/>
          <w:szCs w:val="20"/>
        </w:rPr>
        <w:t>l'impacte</w:t>
      </w:r>
      <w:proofErr w:type="spellEnd"/>
      <w:r w:rsidRPr="00DE3DA9">
        <w:rPr>
          <w:rFonts w:ascii="Verdana" w:hAnsi="Verdana"/>
          <w:sz w:val="20"/>
          <w:szCs w:val="20"/>
        </w:rPr>
        <w:t xml:space="preserve"> del </w:t>
      </w:r>
      <w:proofErr w:type="spellStart"/>
      <w:r w:rsidRPr="00DE3DA9">
        <w:rPr>
          <w:rFonts w:ascii="Verdana" w:hAnsi="Verdana"/>
          <w:sz w:val="20"/>
          <w:szCs w:val="20"/>
        </w:rPr>
        <w:t>canvi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climàtic</w:t>
      </w:r>
      <w:proofErr w:type="spellEnd"/>
      <w:r w:rsidRPr="00DE3DA9">
        <w:rPr>
          <w:rFonts w:ascii="Verdana" w:hAnsi="Verdana"/>
          <w:sz w:val="20"/>
          <w:szCs w:val="20"/>
        </w:rPr>
        <w:t xml:space="preserve"> sobre les </w:t>
      </w:r>
      <w:proofErr w:type="spellStart"/>
      <w:r w:rsidRPr="00DE3DA9">
        <w:rPr>
          <w:rFonts w:ascii="Verdana" w:hAnsi="Verdana"/>
          <w:sz w:val="20"/>
          <w:szCs w:val="20"/>
        </w:rPr>
        <w:t>aus</w:t>
      </w:r>
      <w:proofErr w:type="spellEnd"/>
      <w:r w:rsidRPr="00DE3DA9">
        <w:rPr>
          <w:rFonts w:ascii="Verdana" w:hAnsi="Verdana"/>
          <w:sz w:val="20"/>
          <w:szCs w:val="20"/>
        </w:rPr>
        <w:t xml:space="preserve">. També hi </w:t>
      </w:r>
      <w:proofErr w:type="spellStart"/>
      <w:r w:rsidRPr="00DE3DA9">
        <w:rPr>
          <w:rFonts w:ascii="Verdana" w:hAnsi="Verdana"/>
          <w:sz w:val="20"/>
          <w:szCs w:val="20"/>
        </w:rPr>
        <w:t>haurà</w:t>
      </w:r>
      <w:proofErr w:type="spellEnd"/>
      <w:r w:rsidRPr="00DE3DA9">
        <w:rPr>
          <w:rFonts w:ascii="Verdana" w:hAnsi="Verdana"/>
          <w:sz w:val="20"/>
          <w:szCs w:val="20"/>
        </w:rPr>
        <w:t xml:space="preserve"> una nova </w:t>
      </w:r>
      <w:proofErr w:type="spellStart"/>
      <w:r w:rsidRPr="00DE3DA9">
        <w:rPr>
          <w:rFonts w:ascii="Verdana" w:hAnsi="Verdana"/>
          <w:sz w:val="20"/>
          <w:szCs w:val="20"/>
        </w:rPr>
        <w:t>edició</w:t>
      </w:r>
      <w:proofErr w:type="spellEnd"/>
      <w:r w:rsidRPr="00DE3DA9">
        <w:rPr>
          <w:rFonts w:ascii="Verdana" w:hAnsi="Verdana"/>
          <w:sz w:val="20"/>
          <w:szCs w:val="20"/>
        </w:rPr>
        <w:t xml:space="preserve"> de </w:t>
      </w:r>
      <w:r w:rsidRPr="00DE3DA9">
        <w:rPr>
          <w:rStyle w:val="Textoennegrita"/>
          <w:rFonts w:ascii="Verdana" w:hAnsi="Verdana"/>
          <w:b w:val="0"/>
          <w:sz w:val="20"/>
          <w:szCs w:val="20"/>
        </w:rPr>
        <w:t>Pregunta a una científica</w:t>
      </w:r>
      <w:r w:rsidRPr="00DE3DA9">
        <w:rPr>
          <w:rFonts w:ascii="Verdana" w:hAnsi="Verdana"/>
          <w:sz w:val="20"/>
          <w:szCs w:val="20"/>
        </w:rPr>
        <w:t xml:space="preserve">, una </w:t>
      </w:r>
      <w:proofErr w:type="spellStart"/>
      <w:r w:rsidRPr="00DE3DA9">
        <w:rPr>
          <w:rFonts w:ascii="Verdana" w:hAnsi="Verdana"/>
          <w:sz w:val="20"/>
          <w:szCs w:val="20"/>
        </w:rPr>
        <w:t>exposició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d’il·lustració</w:t>
      </w:r>
      <w:proofErr w:type="spellEnd"/>
      <w:r w:rsidRPr="00DE3DA9">
        <w:rPr>
          <w:rFonts w:ascii="Verdana" w:hAnsi="Verdana"/>
          <w:sz w:val="20"/>
          <w:szCs w:val="20"/>
        </w:rPr>
        <w:t xml:space="preserve"> científica, un podcast en </w:t>
      </w:r>
      <w:proofErr w:type="spellStart"/>
      <w:r w:rsidRPr="00DE3DA9">
        <w:rPr>
          <w:rFonts w:ascii="Verdana" w:hAnsi="Verdana"/>
          <w:sz w:val="20"/>
          <w:szCs w:val="20"/>
        </w:rPr>
        <w:t>directe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Fonts w:ascii="Verdana" w:hAnsi="Verdana"/>
          <w:sz w:val="20"/>
          <w:szCs w:val="20"/>
        </w:rPr>
        <w:t>amb</w:t>
      </w:r>
      <w:proofErr w:type="spellEnd"/>
      <w:r w:rsidRPr="00DE3DA9">
        <w:rPr>
          <w:rFonts w:ascii="Verdana" w:hAnsi="Verdana"/>
          <w:sz w:val="20"/>
          <w:szCs w:val="20"/>
        </w:rPr>
        <w:t xml:space="preserve"> </w:t>
      </w:r>
      <w:proofErr w:type="spellStart"/>
      <w:r w:rsidRPr="00DE3DA9">
        <w:rPr>
          <w:rStyle w:val="Textoennegrita"/>
          <w:rFonts w:ascii="Verdana" w:hAnsi="Verdana"/>
          <w:b w:val="0"/>
          <w:sz w:val="20"/>
          <w:szCs w:val="20"/>
        </w:rPr>
        <w:t>Ràdio</w:t>
      </w:r>
      <w:proofErr w:type="spellEnd"/>
      <w:r w:rsidRPr="00DE3DA9">
        <w:rPr>
          <w:rStyle w:val="Textoennegrita"/>
          <w:rFonts w:ascii="Verdana" w:hAnsi="Verdana"/>
          <w:b w:val="0"/>
          <w:sz w:val="20"/>
          <w:szCs w:val="20"/>
        </w:rPr>
        <w:t xml:space="preserve"> Somormujo</w:t>
      </w:r>
      <w:r w:rsidRPr="00DE3DA9">
        <w:rPr>
          <w:rFonts w:ascii="Verdana" w:hAnsi="Verdana"/>
          <w:b/>
          <w:sz w:val="20"/>
          <w:szCs w:val="20"/>
        </w:rPr>
        <w:t xml:space="preserve"> </w:t>
      </w:r>
      <w:r w:rsidRPr="00DE3DA9">
        <w:rPr>
          <w:rFonts w:ascii="Verdana" w:hAnsi="Verdana"/>
          <w:sz w:val="20"/>
          <w:szCs w:val="20"/>
        </w:rPr>
        <w:t xml:space="preserve">i una </w:t>
      </w:r>
      <w:proofErr w:type="spellStart"/>
      <w:r w:rsidRPr="00DE3DA9">
        <w:rPr>
          <w:rStyle w:val="Textoennegrita"/>
          <w:rFonts w:ascii="Verdana" w:hAnsi="Verdana"/>
          <w:b w:val="0"/>
          <w:sz w:val="20"/>
          <w:szCs w:val="20"/>
        </w:rPr>
        <w:t>proposta</w:t>
      </w:r>
      <w:proofErr w:type="spellEnd"/>
      <w:r w:rsidRPr="00DE3DA9">
        <w:rPr>
          <w:rStyle w:val="Textoennegrita"/>
          <w:rFonts w:ascii="Verdana" w:hAnsi="Verdana"/>
          <w:b w:val="0"/>
          <w:sz w:val="20"/>
          <w:szCs w:val="20"/>
        </w:rPr>
        <w:t xml:space="preserve"> sonora de </w:t>
      </w:r>
      <w:proofErr w:type="spellStart"/>
      <w:r w:rsidRPr="00DE3DA9">
        <w:rPr>
          <w:rStyle w:val="Textoennegrita"/>
          <w:rFonts w:ascii="Verdana" w:hAnsi="Verdana"/>
          <w:b w:val="0"/>
          <w:sz w:val="20"/>
          <w:szCs w:val="20"/>
        </w:rPr>
        <w:t>cloenda</w:t>
      </w:r>
      <w:proofErr w:type="spellEnd"/>
      <w:r w:rsidRPr="00DE3DA9">
        <w:rPr>
          <w:rStyle w:val="Textoennegrita"/>
          <w:rFonts w:ascii="Verdana" w:hAnsi="Verdana"/>
          <w:b w:val="0"/>
          <w:sz w:val="20"/>
          <w:szCs w:val="20"/>
        </w:rPr>
        <w:t xml:space="preserve"> en </w:t>
      </w:r>
      <w:proofErr w:type="spellStart"/>
      <w:r w:rsidRPr="00DE3DA9">
        <w:rPr>
          <w:rStyle w:val="Textoennegrita"/>
          <w:rFonts w:ascii="Verdana" w:hAnsi="Verdana"/>
          <w:b w:val="0"/>
          <w:sz w:val="20"/>
          <w:szCs w:val="20"/>
        </w:rPr>
        <w:t>col·laboració</w:t>
      </w:r>
      <w:proofErr w:type="spellEnd"/>
      <w:r w:rsidRPr="00DE3DA9">
        <w:rPr>
          <w:rStyle w:val="Textoennegrita"/>
          <w:rFonts w:ascii="Verdana" w:hAnsi="Verdana"/>
          <w:b w:val="0"/>
          <w:sz w:val="20"/>
          <w:szCs w:val="20"/>
        </w:rPr>
        <w:t xml:space="preserve"> </w:t>
      </w:r>
      <w:proofErr w:type="spellStart"/>
      <w:r w:rsidRPr="00DE3DA9">
        <w:rPr>
          <w:rStyle w:val="Textoennegrita"/>
          <w:rFonts w:ascii="Verdana" w:hAnsi="Verdana"/>
          <w:b w:val="0"/>
          <w:sz w:val="20"/>
          <w:szCs w:val="20"/>
        </w:rPr>
        <w:t>amb</w:t>
      </w:r>
      <w:proofErr w:type="spellEnd"/>
      <w:r w:rsidRPr="00DE3DA9">
        <w:rPr>
          <w:rStyle w:val="Textoennegrita"/>
          <w:rFonts w:ascii="Verdana" w:hAnsi="Verdana"/>
          <w:b w:val="0"/>
          <w:sz w:val="20"/>
          <w:szCs w:val="20"/>
        </w:rPr>
        <w:t xml:space="preserve"> La Capsa</w:t>
      </w:r>
      <w:r w:rsidRPr="00DE3DA9">
        <w:rPr>
          <w:rFonts w:ascii="Verdana" w:hAnsi="Verdana"/>
          <w:b/>
          <w:sz w:val="20"/>
          <w:szCs w:val="20"/>
        </w:rPr>
        <w:t>.</w:t>
      </w:r>
    </w:p>
    <w:p w:rsidR="005B52C8" w:rsidRPr="00DE3DA9" w:rsidRDefault="005B52C8" w:rsidP="005B52C8">
      <w:pPr>
        <w:pStyle w:val="zlae0wtextbase"/>
        <w:jc w:val="both"/>
        <w:rPr>
          <w:rFonts w:ascii="Verdana" w:hAnsi="Verdana" w:cs="Arial"/>
          <w:sz w:val="20"/>
          <w:szCs w:val="20"/>
          <w:lang w:val="ca-ES"/>
        </w:rPr>
      </w:pPr>
      <w:r w:rsidRPr="00DE3DA9">
        <w:rPr>
          <w:rFonts w:ascii="Verdana" w:hAnsi="Verdana" w:cs="Arial"/>
          <w:sz w:val="20"/>
          <w:szCs w:val="20"/>
          <w:lang w:val="ca-ES"/>
        </w:rPr>
        <w:t>La proposta es completarà amb un taller d’</w:t>
      </w:r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>introducció a l’ornitologia urbana</w:t>
      </w:r>
      <w:r w:rsidRPr="00DE3DA9">
        <w:rPr>
          <w:rFonts w:ascii="Verdana" w:hAnsi="Verdana" w:cs="Arial"/>
          <w:sz w:val="20"/>
          <w:szCs w:val="20"/>
          <w:lang w:val="ca-ES"/>
        </w:rPr>
        <w:t xml:space="preserve"> amb l’Institut Català d’Ornitologia, un taller per </w:t>
      </w:r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>reconèixer els sons dels ocells</w:t>
      </w:r>
      <w:r w:rsidRPr="00DE3DA9">
        <w:rPr>
          <w:rFonts w:ascii="Verdana" w:hAnsi="Verdana" w:cs="Arial"/>
          <w:sz w:val="20"/>
          <w:szCs w:val="20"/>
          <w:lang w:val="ca-ES"/>
        </w:rPr>
        <w:t xml:space="preserve">, sessions de </w:t>
      </w:r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>construcció de caixes niu</w:t>
      </w:r>
      <w:r w:rsidRPr="00DE3DA9">
        <w:rPr>
          <w:rFonts w:ascii="Verdana" w:hAnsi="Verdana" w:cs="Arial"/>
          <w:sz w:val="20"/>
          <w:szCs w:val="20"/>
          <w:lang w:val="ca-ES"/>
        </w:rPr>
        <w:t xml:space="preserve"> adreçades a la gent gran i una activitat gastronòmica dedicada al </w:t>
      </w:r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>pollastre Pota Blava</w:t>
      </w:r>
      <w:r w:rsidRPr="00DE3DA9">
        <w:rPr>
          <w:rFonts w:ascii="Verdana" w:hAnsi="Verdana" w:cs="Arial"/>
          <w:sz w:val="20"/>
          <w:szCs w:val="20"/>
          <w:lang w:val="ca-ES"/>
        </w:rPr>
        <w:t>. El cicle també reservarà un espai per reflexionar sobre l’afectació de l’ampliació de l’aeroport en la fauna del Delta del Llobregat.</w:t>
      </w:r>
    </w:p>
    <w:p w:rsidR="005B52C8" w:rsidRPr="00DE3DA9" w:rsidRDefault="005B52C8" w:rsidP="006B20A0">
      <w:pPr>
        <w:pStyle w:val="zlae0wtextbase"/>
        <w:jc w:val="both"/>
        <w:rPr>
          <w:rFonts w:ascii="Verdana" w:hAnsi="Verdana" w:cs="Arial"/>
          <w:sz w:val="20"/>
          <w:szCs w:val="20"/>
          <w:lang w:val="ca-ES"/>
        </w:rPr>
      </w:pPr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>La programació completa es pot consultar a elprat.cat/</w:t>
      </w:r>
      <w:proofErr w:type="spellStart"/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>ccpalmiradomenech</w:t>
      </w:r>
      <w:proofErr w:type="spellEnd"/>
      <w:r w:rsidRPr="00DE3DA9">
        <w:rPr>
          <w:rStyle w:val="zlae0wtextbase1"/>
          <w:rFonts w:ascii="Verdana" w:hAnsi="Verdana" w:cs="Arial"/>
          <w:sz w:val="20"/>
          <w:szCs w:val="20"/>
          <w:lang w:val="ca-ES"/>
        </w:rPr>
        <w:t>.</w:t>
      </w:r>
    </w:p>
    <w:p w:rsidR="00987DD1" w:rsidRPr="00DE3DA9" w:rsidRDefault="00987DD1" w:rsidP="005B52C8">
      <w:pPr>
        <w:jc w:val="both"/>
        <w:rPr>
          <w:szCs w:val="20"/>
          <w:lang w:val="es-ES"/>
        </w:rPr>
      </w:pPr>
    </w:p>
    <w:sectPr w:rsidR="00987DD1" w:rsidRPr="00DE3D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C8"/>
    <w:rsid w:val="001B5ACC"/>
    <w:rsid w:val="005B52C8"/>
    <w:rsid w:val="006B20A0"/>
    <w:rsid w:val="00987DD1"/>
    <w:rsid w:val="00B816BD"/>
    <w:rsid w:val="00DE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3F636"/>
  <w15:chartTrackingRefBased/>
  <w15:docId w15:val="{BA9FA1FF-D974-4DD6-91D3-6EDDFFA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theme="minorBidi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B52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B52C8"/>
    <w:rPr>
      <w:rFonts w:ascii="Times New Roman" w:eastAsia="Times New Roman" w:hAnsi="Times New Roman" w:cs="Times New Roman"/>
      <w:b/>
      <w:bCs/>
      <w:sz w:val="27"/>
      <w:szCs w:val="27"/>
      <w:lang w:val="es-ES" w:eastAsia="es-ES"/>
    </w:rPr>
  </w:style>
  <w:style w:type="paragraph" w:customStyle="1" w:styleId="zlae0wtextbase">
    <w:name w:val="zlae0w_textbase"/>
    <w:basedOn w:val="Normal"/>
    <w:rsid w:val="005B5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zlae0wtextbase1">
    <w:name w:val="zlae0w_textbase1"/>
    <w:basedOn w:val="Fuentedeprrafopredeter"/>
    <w:rsid w:val="005B52C8"/>
  </w:style>
  <w:style w:type="character" w:customStyle="1" w:styleId="rfu14qemphasis">
    <w:name w:val="rfu14q_emphasis"/>
    <w:basedOn w:val="Fuentedeprrafopredeter"/>
    <w:rsid w:val="005B52C8"/>
  </w:style>
  <w:style w:type="character" w:styleId="Refdecomentario">
    <w:name w:val="annotation reference"/>
    <w:basedOn w:val="Fuentedeprrafopredeter"/>
    <w:uiPriority w:val="99"/>
    <w:semiHidden/>
    <w:unhideWhenUsed/>
    <w:rsid w:val="005B52C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52C8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52C8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52C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52C8"/>
    <w:rPr>
      <w:b/>
      <w:bCs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5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52C8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DE3D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Sanchez, Elisabet</dc:creator>
  <cp:keywords/>
  <dc:description/>
  <cp:lastModifiedBy>Martin Sanchez, Elisabet</cp:lastModifiedBy>
  <cp:revision>5</cp:revision>
  <dcterms:created xsi:type="dcterms:W3CDTF">2026-07-24T09:17:00Z</dcterms:created>
  <dcterms:modified xsi:type="dcterms:W3CDTF">2026-09-22T11:25:00Z</dcterms:modified>
</cp:coreProperties>
</file>